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2EF1" w14:textId="5BF89CEB" w:rsidR="29E86CD1" w:rsidRDefault="236A5A8A" w:rsidP="6220301D">
      <w:pPr>
        <w:pStyle w:val="NoSpacing"/>
        <w:jc w:val="center"/>
        <w:rPr>
          <w:rFonts w:asciiTheme="majorHAnsi" w:eastAsiaTheme="majorEastAsia" w:hAnsiTheme="majorHAnsi" w:cstheme="majorBidi"/>
          <w:color w:val="000000" w:themeColor="text1"/>
          <w:sz w:val="40"/>
          <w:szCs w:val="40"/>
        </w:rPr>
      </w:pPr>
      <w:r w:rsidRPr="6220301D">
        <w:rPr>
          <w:rStyle w:val="Strong"/>
          <w:rFonts w:asciiTheme="majorHAnsi" w:eastAsiaTheme="majorEastAsia" w:hAnsiTheme="majorHAnsi" w:cstheme="majorBidi"/>
          <w:sz w:val="40"/>
          <w:szCs w:val="40"/>
        </w:rPr>
        <w:t>Floyd S. Oldt Presidential Boss of the Year</w:t>
      </w:r>
    </w:p>
    <w:p w14:paraId="3AF6E84F" w14:textId="31830DE8" w:rsidR="29E86CD1" w:rsidRDefault="236A5A8A" w:rsidP="6220301D">
      <w:pPr>
        <w:pStyle w:val="NoSpacing"/>
        <w:jc w:val="center"/>
        <w:rPr>
          <w:rFonts w:asciiTheme="majorHAnsi" w:eastAsiaTheme="majorEastAsia" w:hAnsiTheme="majorHAnsi" w:cstheme="majorBidi"/>
          <w:color w:val="000000" w:themeColor="text1"/>
          <w:sz w:val="40"/>
          <w:szCs w:val="40"/>
        </w:rPr>
      </w:pPr>
      <w:r w:rsidRPr="6220301D">
        <w:rPr>
          <w:rStyle w:val="Strong"/>
          <w:rFonts w:asciiTheme="majorHAnsi" w:eastAsiaTheme="majorEastAsia" w:hAnsiTheme="majorHAnsi" w:cstheme="majorBidi"/>
          <w:sz w:val="40"/>
          <w:szCs w:val="40"/>
        </w:rPr>
        <w:t>Award Rubric Criteria</w:t>
      </w:r>
    </w:p>
    <w:p w14:paraId="34464942" w14:textId="18E668CE" w:rsidR="28AEB2C0" w:rsidRDefault="28AEB2C0" w:rsidP="28AEB2C0">
      <w:pPr>
        <w:spacing w:after="0" w:line="240" w:lineRule="auto"/>
        <w:jc w:val="center"/>
        <w:rPr>
          <w:rFonts w:ascii="Century Gothic" w:eastAsia="Century Gothic" w:hAnsi="Century Gothic" w:cs="Century Gothic"/>
          <w:color w:val="000000" w:themeColor="text1"/>
          <w:sz w:val="32"/>
          <w:szCs w:val="32"/>
        </w:rPr>
      </w:pPr>
    </w:p>
    <w:p w14:paraId="0B5EDF35" w14:textId="24C54D0C" w:rsidR="09F224A9" w:rsidRDefault="567E106B" w:rsidP="781880EA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781880EA">
        <w:rPr>
          <w:rFonts w:ascii="Century Gothic" w:eastAsia="Century Gothic" w:hAnsi="Century Gothic" w:cs="Century Gothic"/>
          <w:color w:val="000000" w:themeColor="text1"/>
        </w:rPr>
        <w:t xml:space="preserve">Nomination and recommendation letters should strive to address the criteria below. </w:t>
      </w:r>
      <w:r w:rsidR="45D575E1" w:rsidRPr="781880EA">
        <w:rPr>
          <w:rFonts w:ascii="Century Gothic" w:eastAsia="Century Gothic" w:hAnsi="Century Gothic" w:cs="Century Gothic"/>
          <w:color w:val="000000" w:themeColor="text1"/>
        </w:rPr>
        <w:t xml:space="preserve"> </w:t>
      </w:r>
    </w:p>
    <w:p w14:paraId="706704E3" w14:textId="5AB7D09F" w:rsidR="6220301D" w:rsidRDefault="6220301D" w:rsidP="6220301D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304B2C10" w14:textId="00330327" w:rsidR="09F224A9" w:rsidRDefault="09F224A9" w:rsidP="6220301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220301D">
        <w:rPr>
          <w:rFonts w:ascii="Century Gothic" w:eastAsia="Century Gothic" w:hAnsi="Century Gothic" w:cs="Century Gothic"/>
          <w:color w:val="000000" w:themeColor="text1"/>
        </w:rPr>
        <w:t>Each section of criteria is worth up to 25 points for a</w:t>
      </w:r>
      <w:r w:rsidR="32630FC2" w:rsidRPr="6220301D">
        <w:rPr>
          <w:rFonts w:ascii="Century Gothic" w:eastAsia="Century Gothic" w:hAnsi="Century Gothic" w:cs="Century Gothic"/>
          <w:color w:val="000000" w:themeColor="text1"/>
        </w:rPr>
        <w:t xml:space="preserve"> </w:t>
      </w:r>
      <w:r w:rsidRPr="6220301D">
        <w:rPr>
          <w:rFonts w:ascii="Century Gothic" w:eastAsia="Century Gothic" w:hAnsi="Century Gothic" w:cs="Century Gothic"/>
          <w:color w:val="000000" w:themeColor="text1"/>
        </w:rPr>
        <w:t xml:space="preserve">possible maximum total of 100 points for the nominee. Nominee must have a minimum score of 80 points to win. </w:t>
      </w:r>
    </w:p>
    <w:p w14:paraId="4252D59A" w14:textId="7A25BDEF" w:rsidR="6220301D" w:rsidRDefault="6220301D" w:rsidP="6220301D">
      <w:pPr>
        <w:pStyle w:val="ListParagraph"/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35DAF004" w14:textId="3E2C18D3" w:rsidR="09F224A9" w:rsidRDefault="09F224A9" w:rsidP="6220301D">
      <w:pPr>
        <w:pStyle w:val="ListParagraph"/>
        <w:numPr>
          <w:ilvl w:val="0"/>
          <w:numId w:val="5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6220301D">
        <w:rPr>
          <w:rFonts w:ascii="Century Gothic" w:eastAsia="Century Gothic" w:hAnsi="Century Gothic" w:cs="Century Gothic"/>
          <w:color w:val="000000" w:themeColor="text1"/>
        </w:rPr>
        <w:t>Only one award will be presented.</w:t>
      </w:r>
    </w:p>
    <w:p w14:paraId="2E2F25C3" w14:textId="311DC736" w:rsidR="00100784" w:rsidRDefault="00100784" w:rsidP="56746BEB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4A250448" w14:textId="05758535" w:rsidR="19075452" w:rsidRDefault="19075452" w:rsidP="6220301D">
      <w:pPr>
        <w:spacing w:after="80" w:line="240" w:lineRule="auto"/>
        <w:rPr>
          <w:rFonts w:ascii="Century Gothic" w:eastAsia="Century Gothic" w:hAnsi="Century Gothic" w:cs="Century Gothic"/>
        </w:rPr>
      </w:pPr>
      <w:r w:rsidRPr="6220301D">
        <w:rPr>
          <w:rStyle w:val="Emphasis"/>
          <w:rFonts w:ascii="Century Gothic" w:eastAsia="Century Gothic" w:hAnsi="Century Gothic" w:cs="Century Gothic"/>
          <w:b/>
          <w:bCs/>
          <w:color w:val="000000" w:themeColor="text1"/>
          <w:sz w:val="28"/>
          <w:szCs w:val="28"/>
        </w:rPr>
        <w:t>Boss of the Year Award Criteria:</w:t>
      </w:r>
    </w:p>
    <w:p w14:paraId="03A8D198" w14:textId="4A98C9E6" w:rsidR="6220301D" w:rsidRDefault="6220301D" w:rsidP="6220301D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1386AB3F" w14:textId="237CB4D9" w:rsidR="6C189A65" w:rsidRDefault="6C189A65" w:rsidP="6220301D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Full-time employee of the University of Nebraska who has an active UNOPA member in their department. (25 points)</w:t>
      </w:r>
    </w:p>
    <w:p w14:paraId="569E7FC8" w14:textId="0F339BB8" w:rsidR="6C189A65" w:rsidRDefault="6C189A65" w:rsidP="6220301D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Outstanding skills in employee supervision and interpersonal relationships (25 max points)</w:t>
      </w:r>
    </w:p>
    <w:p w14:paraId="410B67E3" w14:textId="2AB3D4D0" w:rsidR="6C189A65" w:rsidRDefault="6C189A65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Employee supervision: 1-15 pts.</w:t>
      </w:r>
    </w:p>
    <w:p w14:paraId="2AB75D52" w14:textId="2C8BE489" w:rsidR="6C189A65" w:rsidRDefault="6C189A65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Interpersonal relationships: 1-10 pts.</w:t>
      </w:r>
    </w:p>
    <w:p w14:paraId="7047234A" w14:textId="6B2D6EE1" w:rsidR="6C189A65" w:rsidRDefault="6C189A65" w:rsidP="6220301D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Management, administrative, and supervisory responsibility</w:t>
      </w:r>
      <w:r w:rsidR="12B558AD" w:rsidRPr="6220301D">
        <w:rPr>
          <w:rFonts w:ascii="Century Gothic" w:eastAsia="Century Gothic" w:hAnsi="Century Gothic" w:cs="Century Gothic"/>
        </w:rPr>
        <w:t xml:space="preserve"> </w:t>
      </w:r>
      <w:r w:rsidRPr="6220301D">
        <w:rPr>
          <w:rFonts w:ascii="Century Gothic" w:eastAsia="Century Gothic" w:hAnsi="Century Gothic" w:cs="Century Gothic"/>
        </w:rPr>
        <w:t>(25 max points)</w:t>
      </w:r>
    </w:p>
    <w:p w14:paraId="60EAD5FA" w14:textId="44D4E6C0" w:rsidR="6C189A65" w:rsidRDefault="6C189A65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Management responsibility: 1-7 pts.</w:t>
      </w:r>
    </w:p>
    <w:p w14:paraId="3C9BE340" w14:textId="281E7E81" w:rsidR="6C189A65" w:rsidRDefault="6C189A65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Administrative responsibility: 1-8 pts.</w:t>
      </w:r>
    </w:p>
    <w:p w14:paraId="25259460" w14:textId="7E36C92D" w:rsidR="6C189A65" w:rsidRDefault="6C189A65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Supervisory responsibility: 1-10 pts.</w:t>
      </w:r>
    </w:p>
    <w:p w14:paraId="06ABD680" w14:textId="57839D16" w:rsidR="59085847" w:rsidRDefault="59085847" w:rsidP="6220301D">
      <w:pPr>
        <w:pStyle w:val="ListParagraph"/>
        <w:numPr>
          <w:ilvl w:val="0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Supportive of employees being involved in professional organizations and professional development. (25 max points)</w:t>
      </w:r>
    </w:p>
    <w:p w14:paraId="41895979" w14:textId="1B0C82AD" w:rsidR="59085847" w:rsidRDefault="59085847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Supportive of organizations: 1-10 pts.</w:t>
      </w:r>
    </w:p>
    <w:p w14:paraId="0BCE8E7B" w14:textId="55499E5A" w:rsidR="59085847" w:rsidRDefault="59085847" w:rsidP="6220301D">
      <w:pPr>
        <w:pStyle w:val="ListParagraph"/>
        <w:numPr>
          <w:ilvl w:val="1"/>
          <w:numId w:val="1"/>
        </w:numPr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Supportive of attending PD: 1-15 pts.</w:t>
      </w:r>
    </w:p>
    <w:p w14:paraId="524A3CA7" w14:textId="513CBF3F" w:rsidR="6220301D" w:rsidRDefault="6220301D" w:rsidP="6220301D">
      <w:pPr>
        <w:rPr>
          <w:rFonts w:ascii="Century Gothic" w:eastAsia="Century Gothic" w:hAnsi="Century Gothic" w:cs="Century Gothic"/>
        </w:rPr>
      </w:pPr>
    </w:p>
    <w:p w14:paraId="637D9D32" w14:textId="2D913A5B" w:rsidR="6220301D" w:rsidRDefault="6220301D" w:rsidP="6220301D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FC8425A" w14:textId="1A28C83D" w:rsidR="6220301D" w:rsidRDefault="6220301D" w:rsidP="6220301D">
      <w:p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</w:p>
    <w:p w14:paraId="2C078E63" w14:textId="677700A5" w:rsidR="00100784" w:rsidRDefault="2A30282F" w:rsidP="6220301D">
      <w:pPr>
        <w:jc w:val="right"/>
        <w:rPr>
          <w:rFonts w:ascii="Century Gothic" w:eastAsia="Century Gothic" w:hAnsi="Century Gothic" w:cs="Century Gothic"/>
        </w:rPr>
      </w:pPr>
      <w:r w:rsidRPr="6220301D">
        <w:rPr>
          <w:rFonts w:ascii="Century Gothic" w:eastAsia="Century Gothic" w:hAnsi="Century Gothic" w:cs="Century Gothic"/>
        </w:rPr>
        <w:t>2/17/2026</w:t>
      </w:r>
    </w:p>
    <w:sectPr w:rsidR="00100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1426"/>
    <w:multiLevelType w:val="hybridMultilevel"/>
    <w:tmpl w:val="242039E8"/>
    <w:lvl w:ilvl="0" w:tplc="FDA443E8">
      <w:start w:val="1"/>
      <w:numFmt w:val="upperRoman"/>
      <w:lvlText w:val="%1."/>
      <w:lvlJc w:val="right"/>
      <w:pPr>
        <w:ind w:left="720" w:hanging="360"/>
      </w:pPr>
    </w:lvl>
    <w:lvl w:ilvl="1" w:tplc="6876CEDA">
      <w:start w:val="1"/>
      <w:numFmt w:val="upperRoman"/>
      <w:lvlText w:val="%2."/>
      <w:lvlJc w:val="right"/>
      <w:pPr>
        <w:ind w:left="1440" w:hanging="360"/>
      </w:pPr>
    </w:lvl>
    <w:lvl w:ilvl="2" w:tplc="17FEC1AA">
      <w:start w:val="1"/>
      <w:numFmt w:val="lowerRoman"/>
      <w:lvlText w:val="%3."/>
      <w:lvlJc w:val="right"/>
      <w:pPr>
        <w:ind w:left="2160" w:hanging="180"/>
      </w:pPr>
    </w:lvl>
    <w:lvl w:ilvl="3" w:tplc="18FE36E0">
      <w:start w:val="1"/>
      <w:numFmt w:val="decimal"/>
      <w:lvlText w:val="%4."/>
      <w:lvlJc w:val="left"/>
      <w:pPr>
        <w:ind w:left="2880" w:hanging="360"/>
      </w:pPr>
    </w:lvl>
    <w:lvl w:ilvl="4" w:tplc="B386CB4A">
      <w:start w:val="1"/>
      <w:numFmt w:val="lowerLetter"/>
      <w:lvlText w:val="%5."/>
      <w:lvlJc w:val="left"/>
      <w:pPr>
        <w:ind w:left="3600" w:hanging="360"/>
      </w:pPr>
    </w:lvl>
    <w:lvl w:ilvl="5" w:tplc="7A2A01B4">
      <w:start w:val="1"/>
      <w:numFmt w:val="lowerRoman"/>
      <w:lvlText w:val="%6."/>
      <w:lvlJc w:val="right"/>
      <w:pPr>
        <w:ind w:left="4320" w:hanging="180"/>
      </w:pPr>
    </w:lvl>
    <w:lvl w:ilvl="6" w:tplc="CE5647C0">
      <w:start w:val="1"/>
      <w:numFmt w:val="decimal"/>
      <w:lvlText w:val="%7."/>
      <w:lvlJc w:val="left"/>
      <w:pPr>
        <w:ind w:left="5040" w:hanging="360"/>
      </w:pPr>
    </w:lvl>
    <w:lvl w:ilvl="7" w:tplc="FB709FD6">
      <w:start w:val="1"/>
      <w:numFmt w:val="lowerLetter"/>
      <w:lvlText w:val="%8."/>
      <w:lvlJc w:val="left"/>
      <w:pPr>
        <w:ind w:left="5760" w:hanging="360"/>
      </w:pPr>
    </w:lvl>
    <w:lvl w:ilvl="8" w:tplc="44363AB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9C6D7"/>
    <w:multiLevelType w:val="hybridMultilevel"/>
    <w:tmpl w:val="13C24692"/>
    <w:lvl w:ilvl="0" w:tplc="A5B6D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2C6F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A66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C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A2A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A27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604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CED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588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859E2"/>
    <w:multiLevelType w:val="hybridMultilevel"/>
    <w:tmpl w:val="F58E070A"/>
    <w:lvl w:ilvl="0" w:tplc="6B58A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A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82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C7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960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D661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BA77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CC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EAF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835E"/>
    <w:multiLevelType w:val="hybridMultilevel"/>
    <w:tmpl w:val="7C705AAC"/>
    <w:lvl w:ilvl="0" w:tplc="00CC0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9059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20C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68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205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EF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AA5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28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CCC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1BF5C"/>
    <w:multiLevelType w:val="hybridMultilevel"/>
    <w:tmpl w:val="4F64FD94"/>
    <w:lvl w:ilvl="0" w:tplc="C3680DE0">
      <w:start w:val="1"/>
      <w:numFmt w:val="upperRoman"/>
      <w:lvlText w:val="%1."/>
      <w:lvlJc w:val="right"/>
      <w:pPr>
        <w:ind w:left="720" w:hanging="360"/>
      </w:pPr>
    </w:lvl>
    <w:lvl w:ilvl="1" w:tplc="BE323E1A">
      <w:start w:val="1"/>
      <w:numFmt w:val="lowerLetter"/>
      <w:lvlText w:val="%2."/>
      <w:lvlJc w:val="left"/>
      <w:pPr>
        <w:ind w:left="1440" w:hanging="360"/>
      </w:pPr>
    </w:lvl>
    <w:lvl w:ilvl="2" w:tplc="E74867C6">
      <w:start w:val="1"/>
      <w:numFmt w:val="lowerRoman"/>
      <w:lvlText w:val="%3."/>
      <w:lvlJc w:val="right"/>
      <w:pPr>
        <w:ind w:left="2160" w:hanging="180"/>
      </w:pPr>
    </w:lvl>
    <w:lvl w:ilvl="3" w:tplc="961A10EA">
      <w:start w:val="1"/>
      <w:numFmt w:val="decimal"/>
      <w:lvlText w:val="%4."/>
      <w:lvlJc w:val="left"/>
      <w:pPr>
        <w:ind w:left="2880" w:hanging="360"/>
      </w:pPr>
    </w:lvl>
    <w:lvl w:ilvl="4" w:tplc="4C4EAD4C">
      <w:start w:val="1"/>
      <w:numFmt w:val="lowerLetter"/>
      <w:lvlText w:val="%5."/>
      <w:lvlJc w:val="left"/>
      <w:pPr>
        <w:ind w:left="3600" w:hanging="360"/>
      </w:pPr>
    </w:lvl>
    <w:lvl w:ilvl="5" w:tplc="C6D44BB6">
      <w:start w:val="1"/>
      <w:numFmt w:val="lowerRoman"/>
      <w:lvlText w:val="%6."/>
      <w:lvlJc w:val="right"/>
      <w:pPr>
        <w:ind w:left="4320" w:hanging="180"/>
      </w:pPr>
    </w:lvl>
    <w:lvl w:ilvl="6" w:tplc="0FDCDC50">
      <w:start w:val="1"/>
      <w:numFmt w:val="decimal"/>
      <w:lvlText w:val="%7."/>
      <w:lvlJc w:val="left"/>
      <w:pPr>
        <w:ind w:left="5040" w:hanging="360"/>
      </w:pPr>
    </w:lvl>
    <w:lvl w:ilvl="7" w:tplc="733AFC4A">
      <w:start w:val="1"/>
      <w:numFmt w:val="lowerLetter"/>
      <w:lvlText w:val="%8."/>
      <w:lvlJc w:val="left"/>
      <w:pPr>
        <w:ind w:left="5760" w:hanging="360"/>
      </w:pPr>
    </w:lvl>
    <w:lvl w:ilvl="8" w:tplc="30EAFCB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56056"/>
    <w:multiLevelType w:val="hybridMultilevel"/>
    <w:tmpl w:val="D66A5222"/>
    <w:lvl w:ilvl="0" w:tplc="5DB8BF6E">
      <w:start w:val="1"/>
      <w:numFmt w:val="upperRoman"/>
      <w:lvlText w:val="%1."/>
      <w:lvlJc w:val="right"/>
      <w:pPr>
        <w:ind w:left="1080" w:hanging="360"/>
      </w:pPr>
    </w:lvl>
    <w:lvl w:ilvl="1" w:tplc="94CCF546">
      <w:start w:val="1"/>
      <w:numFmt w:val="lowerLetter"/>
      <w:lvlText w:val="%2."/>
      <w:lvlJc w:val="left"/>
      <w:pPr>
        <w:ind w:left="1800" w:hanging="360"/>
      </w:pPr>
    </w:lvl>
    <w:lvl w:ilvl="2" w:tplc="38F0B158">
      <w:start w:val="1"/>
      <w:numFmt w:val="lowerRoman"/>
      <w:lvlText w:val="%3."/>
      <w:lvlJc w:val="right"/>
      <w:pPr>
        <w:ind w:left="2520" w:hanging="180"/>
      </w:pPr>
    </w:lvl>
    <w:lvl w:ilvl="3" w:tplc="E9086EC4">
      <w:start w:val="1"/>
      <w:numFmt w:val="decimal"/>
      <w:lvlText w:val="%4."/>
      <w:lvlJc w:val="left"/>
      <w:pPr>
        <w:ind w:left="3240" w:hanging="360"/>
      </w:pPr>
    </w:lvl>
    <w:lvl w:ilvl="4" w:tplc="F3C0A776">
      <w:start w:val="1"/>
      <w:numFmt w:val="lowerLetter"/>
      <w:lvlText w:val="%5."/>
      <w:lvlJc w:val="left"/>
      <w:pPr>
        <w:ind w:left="3960" w:hanging="360"/>
      </w:pPr>
    </w:lvl>
    <w:lvl w:ilvl="5" w:tplc="04708606">
      <w:start w:val="1"/>
      <w:numFmt w:val="lowerRoman"/>
      <w:lvlText w:val="%6."/>
      <w:lvlJc w:val="right"/>
      <w:pPr>
        <w:ind w:left="4680" w:hanging="180"/>
      </w:pPr>
    </w:lvl>
    <w:lvl w:ilvl="6" w:tplc="F3DA93DC">
      <w:start w:val="1"/>
      <w:numFmt w:val="decimal"/>
      <w:lvlText w:val="%7."/>
      <w:lvlJc w:val="left"/>
      <w:pPr>
        <w:ind w:left="5400" w:hanging="360"/>
      </w:pPr>
    </w:lvl>
    <w:lvl w:ilvl="7" w:tplc="09021494">
      <w:start w:val="1"/>
      <w:numFmt w:val="lowerLetter"/>
      <w:lvlText w:val="%8."/>
      <w:lvlJc w:val="left"/>
      <w:pPr>
        <w:ind w:left="6120" w:hanging="360"/>
      </w:pPr>
    </w:lvl>
    <w:lvl w:ilvl="8" w:tplc="E226880E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855CE1"/>
    <w:multiLevelType w:val="hybridMultilevel"/>
    <w:tmpl w:val="42645E88"/>
    <w:lvl w:ilvl="0" w:tplc="054A52EC">
      <w:start w:val="1"/>
      <w:numFmt w:val="upperRoman"/>
      <w:lvlText w:val="%1."/>
      <w:lvlJc w:val="right"/>
      <w:pPr>
        <w:ind w:left="1080" w:hanging="360"/>
      </w:pPr>
    </w:lvl>
    <w:lvl w:ilvl="1" w:tplc="B25E724C">
      <w:start w:val="1"/>
      <w:numFmt w:val="lowerLetter"/>
      <w:lvlText w:val="%2."/>
      <w:lvlJc w:val="left"/>
      <w:pPr>
        <w:ind w:left="1800" w:hanging="360"/>
      </w:pPr>
    </w:lvl>
    <w:lvl w:ilvl="2" w:tplc="2B70E9C6">
      <w:start w:val="1"/>
      <w:numFmt w:val="lowerRoman"/>
      <w:lvlText w:val="%3."/>
      <w:lvlJc w:val="right"/>
      <w:pPr>
        <w:ind w:left="2520" w:hanging="180"/>
      </w:pPr>
    </w:lvl>
    <w:lvl w:ilvl="3" w:tplc="D13C83B6">
      <w:start w:val="1"/>
      <w:numFmt w:val="decimal"/>
      <w:lvlText w:val="%4."/>
      <w:lvlJc w:val="left"/>
      <w:pPr>
        <w:ind w:left="3240" w:hanging="360"/>
      </w:pPr>
    </w:lvl>
    <w:lvl w:ilvl="4" w:tplc="7D9AF2C8">
      <w:start w:val="1"/>
      <w:numFmt w:val="lowerLetter"/>
      <w:lvlText w:val="%5."/>
      <w:lvlJc w:val="left"/>
      <w:pPr>
        <w:ind w:left="3960" w:hanging="360"/>
      </w:pPr>
    </w:lvl>
    <w:lvl w:ilvl="5" w:tplc="AC7EFCF2">
      <w:start w:val="1"/>
      <w:numFmt w:val="lowerRoman"/>
      <w:lvlText w:val="%6."/>
      <w:lvlJc w:val="right"/>
      <w:pPr>
        <w:ind w:left="4680" w:hanging="180"/>
      </w:pPr>
    </w:lvl>
    <w:lvl w:ilvl="6" w:tplc="56C88A4A">
      <w:start w:val="1"/>
      <w:numFmt w:val="decimal"/>
      <w:lvlText w:val="%7."/>
      <w:lvlJc w:val="left"/>
      <w:pPr>
        <w:ind w:left="5400" w:hanging="360"/>
      </w:pPr>
    </w:lvl>
    <w:lvl w:ilvl="7" w:tplc="A754CAB2">
      <w:start w:val="1"/>
      <w:numFmt w:val="lowerLetter"/>
      <w:lvlText w:val="%8."/>
      <w:lvlJc w:val="left"/>
      <w:pPr>
        <w:ind w:left="6120" w:hanging="360"/>
      </w:pPr>
    </w:lvl>
    <w:lvl w:ilvl="8" w:tplc="B71EA762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01630E"/>
    <w:multiLevelType w:val="hybridMultilevel"/>
    <w:tmpl w:val="E546336A"/>
    <w:lvl w:ilvl="0" w:tplc="DD26B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36B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C62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69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AA0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5E7B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AB8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0E9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44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84CAA27"/>
    <w:rsid w:val="000B56F1"/>
    <w:rsid w:val="000F3F92"/>
    <w:rsid w:val="00100784"/>
    <w:rsid w:val="001AB9CF"/>
    <w:rsid w:val="001F11A6"/>
    <w:rsid w:val="00236339"/>
    <w:rsid w:val="003706F3"/>
    <w:rsid w:val="00436AB2"/>
    <w:rsid w:val="005A4E90"/>
    <w:rsid w:val="005A5068"/>
    <w:rsid w:val="00633F35"/>
    <w:rsid w:val="008F1206"/>
    <w:rsid w:val="009A2593"/>
    <w:rsid w:val="00A6749B"/>
    <w:rsid w:val="00A7703F"/>
    <w:rsid w:val="00AA17F2"/>
    <w:rsid w:val="00E95304"/>
    <w:rsid w:val="021EB1B0"/>
    <w:rsid w:val="0273B7F9"/>
    <w:rsid w:val="02937C32"/>
    <w:rsid w:val="052F909E"/>
    <w:rsid w:val="062556D9"/>
    <w:rsid w:val="063F6C6C"/>
    <w:rsid w:val="066FD344"/>
    <w:rsid w:val="0861D14D"/>
    <w:rsid w:val="09D408A4"/>
    <w:rsid w:val="09F224A9"/>
    <w:rsid w:val="0A8DE152"/>
    <w:rsid w:val="0F2F029D"/>
    <w:rsid w:val="0FEA0C29"/>
    <w:rsid w:val="104B6FBE"/>
    <w:rsid w:val="12B558AD"/>
    <w:rsid w:val="13E89347"/>
    <w:rsid w:val="14CB4308"/>
    <w:rsid w:val="14CFB7A2"/>
    <w:rsid w:val="15A62870"/>
    <w:rsid w:val="1796ADA9"/>
    <w:rsid w:val="19075452"/>
    <w:rsid w:val="19985347"/>
    <w:rsid w:val="1A7B5D37"/>
    <w:rsid w:val="1AA7FFD5"/>
    <w:rsid w:val="1CD39BBC"/>
    <w:rsid w:val="1ECEE687"/>
    <w:rsid w:val="20FF1EEF"/>
    <w:rsid w:val="236A5A8A"/>
    <w:rsid w:val="2607F452"/>
    <w:rsid w:val="28AEB2C0"/>
    <w:rsid w:val="29E86CD1"/>
    <w:rsid w:val="2A30282F"/>
    <w:rsid w:val="2F886383"/>
    <w:rsid w:val="2FB21C83"/>
    <w:rsid w:val="30459C66"/>
    <w:rsid w:val="32630FC2"/>
    <w:rsid w:val="3293EDDA"/>
    <w:rsid w:val="33F39EE0"/>
    <w:rsid w:val="3438EEA0"/>
    <w:rsid w:val="347A2FAE"/>
    <w:rsid w:val="358B1A88"/>
    <w:rsid w:val="35C0E928"/>
    <w:rsid w:val="3AD6D6EE"/>
    <w:rsid w:val="3B55AC75"/>
    <w:rsid w:val="3D483D51"/>
    <w:rsid w:val="407B2827"/>
    <w:rsid w:val="40E7DCB9"/>
    <w:rsid w:val="42C3BE10"/>
    <w:rsid w:val="445BA5CD"/>
    <w:rsid w:val="44BCBD3E"/>
    <w:rsid w:val="45D575E1"/>
    <w:rsid w:val="479989E9"/>
    <w:rsid w:val="48EA8C96"/>
    <w:rsid w:val="4CC8B625"/>
    <w:rsid w:val="4CD4C261"/>
    <w:rsid w:val="4E3A57FB"/>
    <w:rsid w:val="4FF846EA"/>
    <w:rsid w:val="5073F1B3"/>
    <w:rsid w:val="53627301"/>
    <w:rsid w:val="539128A3"/>
    <w:rsid w:val="53AB2ED9"/>
    <w:rsid w:val="54129A74"/>
    <w:rsid w:val="56091914"/>
    <w:rsid w:val="56746BEB"/>
    <w:rsid w:val="567E106B"/>
    <w:rsid w:val="5796A30B"/>
    <w:rsid w:val="579BF76A"/>
    <w:rsid w:val="584CAA27"/>
    <w:rsid w:val="59085847"/>
    <w:rsid w:val="59F4D7F0"/>
    <w:rsid w:val="5AB23CAC"/>
    <w:rsid w:val="5D4112FA"/>
    <w:rsid w:val="5E49CDF4"/>
    <w:rsid w:val="61912EEE"/>
    <w:rsid w:val="6220301D"/>
    <w:rsid w:val="636C8E95"/>
    <w:rsid w:val="63902403"/>
    <w:rsid w:val="63FE2B4B"/>
    <w:rsid w:val="6B2A108D"/>
    <w:rsid w:val="6C189A65"/>
    <w:rsid w:val="6C82576F"/>
    <w:rsid w:val="6DCDE845"/>
    <w:rsid w:val="6DE7396E"/>
    <w:rsid w:val="6ECC134D"/>
    <w:rsid w:val="70EAF29D"/>
    <w:rsid w:val="714A7EAE"/>
    <w:rsid w:val="71ED0554"/>
    <w:rsid w:val="726815A2"/>
    <w:rsid w:val="781880EA"/>
    <w:rsid w:val="7819B2D7"/>
    <w:rsid w:val="7957EFAF"/>
    <w:rsid w:val="7C8D405E"/>
    <w:rsid w:val="7E26256D"/>
    <w:rsid w:val="7F9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CAA27"/>
  <w15:chartTrackingRefBased/>
  <w15:docId w15:val="{55E88521-7772-47D1-8192-AA533DC1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56746BE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28AEB2C0"/>
    <w:rPr>
      <w:b/>
      <w:bCs/>
    </w:rPr>
  </w:style>
  <w:style w:type="paragraph" w:styleId="NoSpacing">
    <w:name w:val="No Spacing"/>
    <w:uiPriority w:val="1"/>
    <w:qFormat/>
    <w:rsid w:val="6220301D"/>
    <w:pPr>
      <w:spacing w:after="0"/>
    </w:pPr>
  </w:style>
  <w:style w:type="character" w:styleId="Emphasis">
    <w:name w:val="Emphasis"/>
    <w:basedOn w:val="DefaultParagraphFont"/>
    <w:uiPriority w:val="20"/>
    <w:qFormat/>
    <w:rsid w:val="622030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086D65A9A61044B2B859D89C89F766" ma:contentTypeVersion="13" ma:contentTypeDescription="Create a new document." ma:contentTypeScope="" ma:versionID="2cf3753d852975cddf04144006f522fd">
  <xsd:schema xmlns:xsd="http://www.w3.org/2001/XMLSchema" xmlns:xs="http://www.w3.org/2001/XMLSchema" xmlns:p="http://schemas.microsoft.com/office/2006/metadata/properties" xmlns:ns2="5fafda78-e26e-4e20-8aa1-50ac830dffb1" targetNamespace="http://schemas.microsoft.com/office/2006/metadata/properties" ma:root="true" ma:fieldsID="08cf4631bc81ca566f88fae9c7db1a8c" ns2:_="">
    <xsd:import namespace="5fafda78-e26e-4e20-8aa1-50ac830df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da78-e26e-4e20-8aa1-50ac830df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9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6DA55-5F7B-4F93-B165-F2851199CAB3}">
  <ds:schemaRefs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5fafda78-e26e-4e20-8aa1-50ac830dffb1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900032C-A119-4A3D-AACC-7405CDBFA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fda78-e26e-4e20-8aa1-50ac830df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68E595-03C2-4316-83CB-BEE21793C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7A59F-0AAE-4753-B10F-288211CE6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898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Jeanine Anderson</dc:creator>
  <cp:keywords/>
  <dc:description/>
  <cp:lastModifiedBy>Mirhuanda Meeks</cp:lastModifiedBy>
  <cp:revision>2</cp:revision>
  <dcterms:created xsi:type="dcterms:W3CDTF">2026-02-24T21:36:00Z</dcterms:created>
  <dcterms:modified xsi:type="dcterms:W3CDTF">2026-02-24T21:36:00Z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0x01010013086D65A9A61044B2B859D89C89F766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